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/>
        <w:jc w:val="center"/>
        <w:textAlignment w:val="baseline"/>
        <w:rPr>
          <w:rFonts w:hint="default"/>
          <w:sz w:val="30"/>
          <w:szCs w:val="30"/>
        </w:rPr>
      </w:pPr>
      <w:r>
        <w:rPr>
          <w:color w:val="313131"/>
          <w:sz w:val="30"/>
          <w:szCs w:val="30"/>
          <w:shd w:val="clear" w:color="auto" w:fill="FFFFFF"/>
        </w:rPr>
        <w:t>贵州民族大学文学院关于20</w:t>
      </w:r>
      <w:r>
        <w:rPr>
          <w:rFonts w:hint="eastAsia"/>
          <w:color w:val="313131"/>
          <w:sz w:val="30"/>
          <w:szCs w:val="30"/>
          <w:shd w:val="clear" w:color="auto" w:fill="FFFFFF"/>
          <w:lang w:val="en-US" w:eastAsia="zh-CN"/>
        </w:rPr>
        <w:t>24</w:t>
      </w:r>
      <w:r>
        <w:rPr>
          <w:color w:val="313131"/>
          <w:sz w:val="30"/>
          <w:szCs w:val="30"/>
          <w:shd w:val="clear" w:color="auto" w:fill="FFFFFF"/>
        </w:rPr>
        <w:t>年全国硕士研究生</w:t>
      </w:r>
      <w:r>
        <w:rPr>
          <w:rFonts w:hint="eastAsia"/>
          <w:color w:val="313131"/>
          <w:sz w:val="30"/>
          <w:szCs w:val="30"/>
          <w:shd w:val="clear" w:color="auto" w:fill="FFFFFF"/>
          <w:lang w:eastAsia="zh-CN"/>
        </w:rPr>
        <w:t>（</w:t>
      </w:r>
      <w:r>
        <w:rPr>
          <w:rFonts w:hint="eastAsia"/>
          <w:color w:val="313131"/>
          <w:sz w:val="30"/>
          <w:szCs w:val="30"/>
          <w:shd w:val="clear" w:color="auto" w:fill="FFFFFF"/>
          <w:lang w:val="en-US" w:eastAsia="zh-CN"/>
        </w:rPr>
        <w:t>第一批</w:t>
      </w:r>
      <w:r>
        <w:rPr>
          <w:rFonts w:hint="eastAsia"/>
          <w:color w:val="313131"/>
          <w:sz w:val="30"/>
          <w:szCs w:val="30"/>
          <w:shd w:val="clear" w:color="auto" w:fill="FFFFFF"/>
          <w:lang w:eastAsia="zh-CN"/>
        </w:rPr>
        <w:t>）</w:t>
      </w:r>
      <w:r>
        <w:rPr>
          <w:color w:val="313131"/>
          <w:sz w:val="30"/>
          <w:szCs w:val="30"/>
          <w:shd w:val="clear" w:color="auto" w:fill="FFFFFF"/>
        </w:rPr>
        <w:t>入学考试复试成绩复核的通知</w:t>
      </w:r>
    </w:p>
    <w:p>
      <w:pPr>
        <w:widowControl/>
        <w:jc w:val="left"/>
      </w:pPr>
    </w:p>
    <w:p>
      <w:pPr>
        <w:pStyle w:val="4"/>
        <w:widowControl/>
        <w:shd w:val="clear" w:color="auto" w:fill="FFFFFF"/>
        <w:spacing w:beforeAutospacing="0" w:afterAutospacing="0"/>
        <w:jc w:val="center"/>
        <w:textAlignment w:val="baseline"/>
        <w:rPr>
          <w:rFonts w:hint="default" w:ascii="宋体" w:hAnsi="宋体" w:eastAsia="宋体" w:cs="宋体"/>
          <w:color w:val="31313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313131"/>
          <w:sz w:val="21"/>
          <w:szCs w:val="21"/>
          <w:shd w:val="clear" w:color="auto" w:fill="FFFFFF"/>
        </w:rPr>
        <w:t>发布人：文学院研究生培养科</w:t>
      </w:r>
      <w:r>
        <w:rPr>
          <w:rFonts w:hint="eastAsia" w:ascii="宋体" w:hAnsi="宋体" w:eastAsia="宋体" w:cs="宋体"/>
          <w:color w:val="313131"/>
          <w:sz w:val="21"/>
          <w:szCs w:val="21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13131"/>
          <w:sz w:val="21"/>
          <w:szCs w:val="21"/>
          <w:shd w:val="clear" w:color="auto" w:fill="FFFFFF"/>
        </w:rPr>
        <w:t>发布时间：20</w:t>
      </w:r>
      <w:r>
        <w:rPr>
          <w:rFonts w:hint="eastAsia" w:ascii="宋体" w:hAnsi="宋体" w:eastAsia="宋体" w:cs="宋体"/>
          <w:color w:val="313131"/>
          <w:sz w:val="21"/>
          <w:szCs w:val="21"/>
          <w:shd w:val="clear" w:color="auto" w:fill="FFFFFF"/>
          <w:lang w:val="en-US" w:eastAsia="zh-CN"/>
        </w:rPr>
        <w:t>24</w:t>
      </w:r>
      <w:r>
        <w:rPr>
          <w:rFonts w:hint="eastAsia" w:ascii="宋体" w:hAnsi="宋体" w:eastAsia="宋体" w:cs="宋体"/>
          <w:color w:val="313131"/>
          <w:sz w:val="21"/>
          <w:szCs w:val="21"/>
          <w:shd w:val="clear" w:color="auto" w:fill="FFFFFF"/>
        </w:rPr>
        <w:t>-0</w:t>
      </w:r>
      <w:r>
        <w:rPr>
          <w:rFonts w:hint="eastAsia" w:ascii="宋体" w:hAnsi="宋体" w:eastAsia="宋体" w:cs="宋体"/>
          <w:color w:val="313131"/>
          <w:sz w:val="21"/>
          <w:szCs w:val="21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313131"/>
          <w:sz w:val="21"/>
          <w:szCs w:val="21"/>
          <w:shd w:val="clear" w:color="auto" w:fill="FFFFFF"/>
        </w:rPr>
        <w:t>-</w:t>
      </w:r>
      <w:r>
        <w:rPr>
          <w:rFonts w:hint="eastAsia" w:ascii="宋体" w:hAnsi="宋体" w:eastAsia="宋体" w:cs="宋体"/>
          <w:color w:val="313131"/>
          <w:sz w:val="21"/>
          <w:szCs w:val="21"/>
          <w:shd w:val="clear" w:color="auto" w:fill="FFFFFF"/>
          <w:lang w:val="en-US" w:eastAsia="zh-CN"/>
        </w:rPr>
        <w:t>03</w:t>
      </w:r>
    </w:p>
    <w:p>
      <w:pPr>
        <w:widowControl/>
        <w:shd w:val="clear" w:color="auto" w:fill="FFFFFF"/>
        <w:jc w:val="center"/>
        <w:textAlignment w:val="baseline"/>
        <w:rPr>
          <w:rFonts w:ascii="宋体" w:hAnsi="宋体" w:eastAsia="宋体" w:cs="宋体"/>
          <w:color w:val="313131"/>
          <w:szCs w:val="21"/>
        </w:rPr>
      </w:pPr>
      <w:r>
        <w:rPr>
          <w:rFonts w:ascii="宋体" w:hAnsi="宋体" w:eastAsia="宋体" w:cs="宋体"/>
          <w:color w:val="313131"/>
          <w:szCs w:val="21"/>
        </w:rPr>
        <w:pict>
          <v:rect id="_x0000_i1025" o:spt="1" style="height:1.5pt;width:432pt;" fillcolor="#313131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widowControl/>
        <w:spacing w:beforeAutospacing="0" w:afterAutospacing="0" w:line="420" w:lineRule="atLeast"/>
        <w:ind w:right="720"/>
        <w:jc w:val="both"/>
        <w:textAlignment w:val="baseline"/>
        <w:rPr>
          <w:rFonts w:ascii="宋体" w:hAnsi="宋体" w:eastAsia="宋体" w:cs="宋体"/>
          <w:color w:val="313131"/>
          <w:sz w:val="21"/>
          <w:szCs w:val="21"/>
        </w:rPr>
      </w:pPr>
      <w:r>
        <w:rPr>
          <w:rFonts w:hint="eastAsia" w:ascii="宋体" w:hAnsi="宋体" w:eastAsia="宋体" w:cs="宋体"/>
          <w:color w:val="313131"/>
          <w:szCs w:val="24"/>
          <w:shd w:val="clear" w:color="auto" w:fill="FFFFFF"/>
        </w:rPr>
        <w:t>各位考生：</w:t>
      </w:r>
    </w:p>
    <w:p>
      <w:pPr>
        <w:widowControl/>
        <w:shd w:val="clear" w:color="auto" w:fill="FFFFFF"/>
        <w:spacing w:line="580" w:lineRule="atLeast"/>
        <w:ind w:left="720" w:right="720" w:firstLine="492"/>
        <w:textAlignment w:val="baseline"/>
        <w:rPr>
          <w:rFonts w:ascii="宋体" w:hAnsi="宋体" w:eastAsia="宋体" w:cs="宋体"/>
          <w:color w:val="313131"/>
          <w:szCs w:val="21"/>
        </w:rPr>
      </w:pP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我院20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24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年硕士研究生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第一批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入学考试复试成绩于20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24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日已经挂网公示。成绩复核具体安排如下：考生如对本人成绩有疑问，可向我院申请成绩复核。申请复核的考生须注意如下事项：</w:t>
      </w:r>
    </w:p>
    <w:p>
      <w:pPr>
        <w:widowControl/>
        <w:shd w:val="clear" w:color="auto" w:fill="FFFFFF"/>
        <w:spacing w:line="580" w:lineRule="atLeast"/>
        <w:ind w:left="720" w:right="720" w:firstLine="480"/>
        <w:jc w:val="left"/>
        <w:textAlignment w:val="baseline"/>
        <w:rPr>
          <w:rFonts w:ascii="宋体" w:hAnsi="宋体" w:eastAsia="宋体" w:cs="宋体"/>
          <w:color w:val="313131"/>
          <w:szCs w:val="21"/>
        </w:rPr>
      </w:pP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1.申请复核的时间：20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24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日12:00—20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24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日12：00。逾期不再受理。</w:t>
      </w:r>
    </w:p>
    <w:p>
      <w:pPr>
        <w:widowControl/>
        <w:shd w:val="clear" w:color="auto" w:fill="FFFFFF"/>
        <w:spacing w:line="580" w:lineRule="atLeast"/>
        <w:ind w:left="720" w:right="720" w:firstLine="480"/>
        <w:jc w:val="left"/>
        <w:textAlignment w:val="baseline"/>
        <w:rPr>
          <w:rFonts w:ascii="宋体" w:hAnsi="宋体" w:eastAsia="宋体" w:cs="宋体"/>
          <w:color w:val="313131"/>
          <w:szCs w:val="21"/>
        </w:rPr>
      </w:pP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2.申请复核方式：考生网上填写《贵州民族大学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文学院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研究生入学考试复试成绩复核申请表》（见附件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）电子版及身份证、准考证扫描件打包（文件名为：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考生编号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+姓名），发送至文学院研究生培养科（邮箱地址：604140847@qq.com）。联系人：孙萍。电话：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13984175242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。</w:t>
      </w:r>
    </w:p>
    <w:p>
      <w:pPr>
        <w:widowControl/>
        <w:shd w:val="clear" w:color="auto" w:fill="FFFFFF"/>
        <w:spacing w:line="580" w:lineRule="atLeast"/>
        <w:ind w:left="720" w:right="720" w:firstLine="480"/>
        <w:jc w:val="left"/>
        <w:textAlignment w:val="baseline"/>
        <w:rPr>
          <w:rFonts w:ascii="宋体" w:hAnsi="宋体" w:eastAsia="宋体" w:cs="宋体"/>
          <w:color w:val="313131"/>
          <w:szCs w:val="21"/>
        </w:rPr>
      </w:pP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3.复核内容：是否存在漏判、成绩累计、登记错误。其它事项不在复核范围内。</w:t>
      </w:r>
    </w:p>
    <w:p>
      <w:pPr>
        <w:widowControl/>
        <w:shd w:val="clear" w:color="auto" w:fill="FFFFFF"/>
        <w:spacing w:line="580" w:lineRule="atLeast"/>
        <w:ind w:left="720" w:right="720" w:firstLine="480"/>
        <w:jc w:val="left"/>
        <w:textAlignment w:val="baseline"/>
        <w:rPr>
          <w:rFonts w:hint="eastAsia" w:ascii="宋体" w:hAnsi="宋体" w:eastAsia="宋体" w:cs="宋体"/>
          <w:color w:val="313131"/>
          <w:szCs w:val="21"/>
          <w:lang w:eastAsia="zh-CN"/>
        </w:rPr>
      </w:pP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4. 申请结果反馈:20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24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日前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文学院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向申请查分并获得批准的考生反馈结果。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eastAsia="zh-CN"/>
        </w:rPr>
        <w:t>后附复核申请表。</w:t>
      </w:r>
      <w:bookmarkStart w:id="0" w:name="_GoBack"/>
      <w:bookmarkEnd w:id="0"/>
    </w:p>
    <w:p>
      <w:pPr>
        <w:widowControl/>
        <w:shd w:val="clear" w:color="auto" w:fill="FFFFFF"/>
        <w:spacing w:line="580" w:lineRule="atLeast"/>
        <w:ind w:left="720" w:right="720" w:firstLine="480"/>
        <w:jc w:val="left"/>
        <w:textAlignment w:val="baseline"/>
        <w:rPr>
          <w:rFonts w:ascii="宋体" w:hAnsi="宋体" w:eastAsia="宋体" w:cs="宋体"/>
          <w:color w:val="313131"/>
          <w:szCs w:val="21"/>
        </w:rPr>
      </w:pPr>
      <w:r>
        <w:rPr>
          <w:rFonts w:hint="eastAsia" w:ascii="宋体" w:hAnsi="宋体" w:eastAsia="宋体" w:cs="宋体"/>
          <w:color w:val="313131"/>
          <w:kern w:val="0"/>
          <w:szCs w:val="21"/>
          <w:shd w:val="clear" w:color="auto" w:fill="FFFFFF"/>
        </w:rPr>
        <w:t> </w:t>
      </w:r>
    </w:p>
    <w:p>
      <w:pPr>
        <w:widowControl/>
        <w:shd w:val="clear" w:color="auto" w:fill="FFFFFF"/>
        <w:spacing w:line="580" w:lineRule="atLeast"/>
        <w:ind w:right="-64"/>
        <w:jc w:val="center"/>
        <w:textAlignment w:val="baseline"/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580" w:lineRule="atLeast"/>
        <w:ind w:right="-64"/>
        <w:jc w:val="center"/>
        <w:textAlignment w:val="baseline"/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580" w:lineRule="atLeast"/>
        <w:ind w:right="-64"/>
        <w:jc w:val="center"/>
        <w:textAlignment w:val="baseline"/>
        <w:rPr>
          <w:rFonts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  <w:t>贵州民族大学</w:t>
      </w: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  <w:lang w:eastAsia="zh-CN"/>
        </w:rPr>
        <w:t>文</w:t>
      </w: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  <w:t>学院</w:t>
      </w:r>
    </w:p>
    <w:p>
      <w:pPr>
        <w:widowControl/>
        <w:shd w:val="clear" w:color="auto" w:fill="FFFFFF"/>
        <w:spacing w:line="580" w:lineRule="atLeast"/>
        <w:ind w:right="-64"/>
        <w:jc w:val="center"/>
        <w:textAlignment w:val="baseline"/>
        <w:rPr>
          <w:rFonts w:ascii="宋体" w:hAnsi="宋体" w:eastAsia="宋体" w:cs="宋体"/>
          <w:color w:val="313131"/>
          <w:szCs w:val="21"/>
        </w:rPr>
      </w:pP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  <w:t>研究生入学考试复试成绩复核申请表</w:t>
      </w:r>
    </w:p>
    <w:tbl>
      <w:tblPr>
        <w:tblStyle w:val="5"/>
        <w:tblW w:w="85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9"/>
        <w:gridCol w:w="214"/>
        <w:gridCol w:w="1811"/>
        <w:gridCol w:w="149"/>
        <w:gridCol w:w="1186"/>
        <w:gridCol w:w="307"/>
        <w:gridCol w:w="360"/>
        <w:gridCol w:w="672"/>
        <w:gridCol w:w="129"/>
        <w:gridCol w:w="23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5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314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46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  <w:highlight w:val="yellow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yellow"/>
              </w:rPr>
              <w:t>工作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yellow"/>
              </w:rPr>
              <w:t>/学习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yellow"/>
              </w:rPr>
              <w:t>单位</w:t>
            </w:r>
          </w:p>
        </w:tc>
        <w:tc>
          <w:tcPr>
            <w:tcW w:w="696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  <w:highlight w:val="yellow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6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24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0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报考学院</w:t>
            </w:r>
          </w:p>
        </w:tc>
        <w:tc>
          <w:tcPr>
            <w:tcW w:w="31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报考专业</w:t>
            </w:r>
          </w:p>
          <w:p>
            <w:pPr>
              <w:widowControl/>
              <w:spacing w:line="30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存在疑义科目详细信息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综合面试</w:t>
            </w:r>
          </w:p>
        </w:tc>
        <w:tc>
          <w:tcPr>
            <w:tcW w:w="247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3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申请查询的理由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9" w:hRule="atLeast"/>
        </w:trPr>
        <w:tc>
          <w:tcPr>
            <w:tcW w:w="8513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ind w:left="5154" w:right="1120" w:hanging="2640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left="5154" w:right="1120" w:hanging="2640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left="5154" w:right="1120" w:hanging="2640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right="1120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left="5154" w:right="1120" w:hanging="2640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考生本人签字：</w:t>
            </w:r>
          </w:p>
          <w:p>
            <w:pPr>
              <w:widowControl/>
              <w:ind w:firstLine="4560" w:firstLineChars="1900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  月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8513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left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贵州民族大学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学院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审核意见</w:t>
            </w:r>
          </w:p>
          <w:p>
            <w:pPr>
              <w:widowControl/>
              <w:ind w:firstLine="480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 </w:t>
            </w:r>
          </w:p>
          <w:p>
            <w:pPr>
              <w:widowControl/>
              <w:spacing w:line="500" w:lineRule="atLeast"/>
              <w:ind w:firstLine="564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审核人签字：</w:t>
            </w:r>
          </w:p>
          <w:p>
            <w:pPr>
              <w:widowControl/>
              <w:spacing w:line="500" w:lineRule="atLeast"/>
              <w:ind w:firstLine="600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   月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513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复核情况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3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402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综合面试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成绩复核</w:t>
            </w:r>
          </w:p>
        </w:tc>
        <w:tc>
          <w:tcPr>
            <w:tcW w:w="314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7" w:hRule="atLeast"/>
        </w:trPr>
        <w:tc>
          <w:tcPr>
            <w:tcW w:w="8513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复核人签字：</w:t>
            </w:r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         年 月 日</w:t>
            </w:r>
          </w:p>
        </w:tc>
      </w:tr>
    </w:tbl>
    <w:p/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UxNjMzMjcwNzJmY2ExOGI4NzdhMmNhNjVlNGYzZTMifQ=="/>
  </w:docVars>
  <w:rsids>
    <w:rsidRoot w:val="00172A27"/>
    <w:rsid w:val="00172A27"/>
    <w:rsid w:val="00390357"/>
    <w:rsid w:val="00393471"/>
    <w:rsid w:val="006F6657"/>
    <w:rsid w:val="00821AC3"/>
    <w:rsid w:val="00915588"/>
    <w:rsid w:val="00EF7110"/>
    <w:rsid w:val="00F44A27"/>
    <w:rsid w:val="02A46582"/>
    <w:rsid w:val="03B52007"/>
    <w:rsid w:val="06054EDD"/>
    <w:rsid w:val="0A3A146F"/>
    <w:rsid w:val="0DC6054C"/>
    <w:rsid w:val="0DCD718A"/>
    <w:rsid w:val="0F1E45D0"/>
    <w:rsid w:val="0FA169D6"/>
    <w:rsid w:val="14D33725"/>
    <w:rsid w:val="18C34F1C"/>
    <w:rsid w:val="1CA90AA5"/>
    <w:rsid w:val="1E94378F"/>
    <w:rsid w:val="1F3A30CD"/>
    <w:rsid w:val="204031B5"/>
    <w:rsid w:val="21CF7FB1"/>
    <w:rsid w:val="2294695B"/>
    <w:rsid w:val="252D6130"/>
    <w:rsid w:val="26E675A6"/>
    <w:rsid w:val="2B706660"/>
    <w:rsid w:val="2F6866E3"/>
    <w:rsid w:val="312D51BE"/>
    <w:rsid w:val="31996AFD"/>
    <w:rsid w:val="33C047CA"/>
    <w:rsid w:val="33EA75A8"/>
    <w:rsid w:val="37F50743"/>
    <w:rsid w:val="37FC72F3"/>
    <w:rsid w:val="391517D9"/>
    <w:rsid w:val="393A2611"/>
    <w:rsid w:val="3A512FD1"/>
    <w:rsid w:val="3A711B85"/>
    <w:rsid w:val="3C8F2CC7"/>
    <w:rsid w:val="3E210E89"/>
    <w:rsid w:val="3E6C712F"/>
    <w:rsid w:val="4449149D"/>
    <w:rsid w:val="460764DE"/>
    <w:rsid w:val="49F76275"/>
    <w:rsid w:val="4A33700F"/>
    <w:rsid w:val="4AD55F45"/>
    <w:rsid w:val="4CAE1BE9"/>
    <w:rsid w:val="4FD00444"/>
    <w:rsid w:val="510163B8"/>
    <w:rsid w:val="52DC0C92"/>
    <w:rsid w:val="550C4510"/>
    <w:rsid w:val="57017660"/>
    <w:rsid w:val="580643BB"/>
    <w:rsid w:val="5A0576CF"/>
    <w:rsid w:val="5CF14ACF"/>
    <w:rsid w:val="5DBC4F5E"/>
    <w:rsid w:val="60854AC6"/>
    <w:rsid w:val="615F1DE5"/>
    <w:rsid w:val="616D2F90"/>
    <w:rsid w:val="61F61CF4"/>
    <w:rsid w:val="657A1A2C"/>
    <w:rsid w:val="6BDC6765"/>
    <w:rsid w:val="6D626EA5"/>
    <w:rsid w:val="6DC60A21"/>
    <w:rsid w:val="72B241BE"/>
    <w:rsid w:val="73A50B61"/>
    <w:rsid w:val="75026540"/>
    <w:rsid w:val="7B98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549</Words>
  <Characters>614</Characters>
  <Lines>6</Lines>
  <Paragraphs>1</Paragraphs>
  <TotalTime>3</TotalTime>
  <ScaleCrop>false</ScaleCrop>
  <LinksUpToDate>false</LinksUpToDate>
  <CharactersWithSpaces>706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2018-03-23T06:56:00Z</dcterms:created>
  <dc:creator>孙萍</dc:creator>
  <cp:lastModifiedBy>木工</cp:lastModifiedBy>
  <cp:lastPrinted>2024-04-03T01:01:47Z</cp:lastPrinted>
  <dcterms:modified xsi:type="dcterms:W3CDTF">2024-04-03T01:02:30Z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06C8C3049ACB40F2985315BE4CFC129A</vt:lpwstr>
  </property>
</Properties>
</file>