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right="0" w:rightChars="0" w:firstLine="0" w:firstLineChars="0"/>
        <w:jc w:val="center"/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  <w:t>文学院跨文化交际与翻译专业召开硕士研究生</w:t>
      </w:r>
    </w:p>
    <w:p>
      <w:pPr>
        <w:pStyle w:val="2"/>
        <w:bidi w:val="0"/>
        <w:ind w:left="0" w:leftChars="0" w:right="0" w:rightChars="0" w:firstLine="0" w:firstLineChars="0"/>
        <w:jc w:val="center"/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  <w:t>第一次学术例会</w:t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2021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年</w:t>
      </w:r>
      <w:r>
        <w:rPr>
          <w:rFonts w:hint="default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4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月</w:t>
      </w:r>
      <w:r>
        <w:rPr>
          <w:rFonts w:hint="default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20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日下午</w:t>
      </w:r>
      <w:r>
        <w:rPr>
          <w:rFonts w:hint="default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16：00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文学院跨文化交际与翻译专业全体师生于外国语学院召开了2020—2021学年第二学期第一次学术例会。本次会议特邀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宁波大学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段波教授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为我院师生进行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学术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研讲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主题为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“波诡云谲太平洋——《白鲸》 与麦尔维尔的“太平洋帝国”想象”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参加此次会议的有肖唐金、张广勇、徐静、刘泓及陶君五位导师，以及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2019级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2020级的研究生。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此次讲座，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段波教授以近年来，太平洋并不“太平”：美国“亚太再平衡战略”、“印太战略”为问题的起源展开，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介绍讲座的要义。对赫尔曼· 麦尔维尔本人及其作品《白鲸》进行了详细介绍，从而将其与19世纪美国的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“裴廓德号”捕鲸路线的环球航行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紧密结合起来，进一步带大家了解到了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美国“太平洋商业帝国”扩张路线及其统治力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从而将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麦尔维尔的《白鲸》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与美国的文化相联系起来，从文本来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 xml:space="preserve">审视美国的太平洋想象和“太平洋”帝国建构的历史过程。 </w:t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段教授内容讲说结束后，李长庭同学对麦哲伦关于环球航行的路线与《白鲸》之间的联系进行了提问，段波教授以跨太平洋视域为研究视角，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回归历史和文化语境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对此问题作出了回答。而后，韩若兰同学对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“裴廓德号”捕鲸路线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表示还有些不太清楚，于是段波教授再次以图文的形式仔细阐述了其路线。</w:t>
      </w:r>
    </w:p>
    <w:p>
      <w:pPr>
        <w:spacing w:line="240" w:lineRule="auto"/>
        <w:ind w:firstLine="592" w:firstLineChars="200"/>
        <w:jc w:val="left"/>
        <w:rPr>
          <w:rFonts w:hint="default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最后，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张广勇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副院长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对此次讲座进行总结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此次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  <w:t>学术讲解视野宏大，内容丰富，使我们对美国文学文化有了进一步的认识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至此，本次例会圆满结束。</w:t>
      </w:r>
    </w:p>
    <w:p>
      <w:pPr>
        <w:spacing w:line="240" w:lineRule="auto"/>
        <w:ind w:firstLine="5920" w:firstLineChars="20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文字/朱醒</w:t>
      </w:r>
    </w:p>
    <w:p>
      <w:pPr>
        <w:spacing w:line="240" w:lineRule="auto"/>
        <w:ind w:firstLine="5920" w:firstLineChars="2000"/>
        <w:jc w:val="left"/>
        <w:rPr>
          <w:rFonts w:hint="default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审定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/肖唐金</w:t>
      </w:r>
    </w:p>
    <w:p>
      <w:pPr>
        <w:spacing w:line="240" w:lineRule="auto"/>
        <w:ind w:firstLine="5624" w:firstLineChars="1900"/>
        <w:jc w:val="left"/>
        <w:rPr>
          <w:rFonts w:hint="default" w:ascii="仿宋" w:hAnsi="仿宋" w:eastAsia="仿宋" w:cs="仿宋"/>
          <w:color w:val="333333"/>
          <w:spacing w:val="8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2021年4月21日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44494"/>
    <w:rsid w:val="15AF452B"/>
    <w:rsid w:val="184068BC"/>
    <w:rsid w:val="3F8A1719"/>
    <w:rsid w:val="7594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140" w:afterLines="0" w:afterAutospacing="0" w:line="360" w:lineRule="auto"/>
      <w:jc w:val="left"/>
      <w:outlineLvl w:val="1"/>
    </w:pPr>
    <w:rPr>
      <w:rFonts w:ascii="DejaVu Sans" w:hAnsi="DejaVu Sans" w:eastAsia="黑体-简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2021-04-27T03:41:00Z</dcterms:created>
  <dc:creator>Dell</dc:creator>
  <cp:lastModifiedBy>斗室两间主人</cp:lastModifiedBy>
  <dcterms:modified xsi:type="dcterms:W3CDTF">2021-04-28T03:27:44Z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F6E49765F55C490BAC902438C0008032</vt:lpwstr>
  </property>
</Properties>
</file>